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9A6B7" w14:textId="77777777" w:rsidR="005464C7" w:rsidRPr="00E0419F" w:rsidRDefault="005464C7" w:rsidP="005464C7">
      <w:pPr>
        <w:spacing w:before="120"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АННОТАЦИЯ ДПП</w:t>
      </w:r>
    </w:p>
    <w:p w14:paraId="12ED698A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Наименование программы </w:t>
      </w:r>
      <w:r w:rsidRPr="004969B0">
        <w:rPr>
          <w:rFonts w:ascii="Times New Roman" w:hAnsi="Times New Roman"/>
          <w:sz w:val="24"/>
          <w:szCs w:val="24"/>
        </w:rPr>
        <w:t>«</w:t>
      </w:r>
      <w:r w:rsidR="004969B0" w:rsidRPr="004969B0">
        <w:rPr>
          <w:rFonts w:ascii="Times New Roman" w:hAnsi="Times New Roman"/>
          <w:sz w:val="24"/>
          <w:szCs w:val="28"/>
          <w:lang w:eastAsia="ru-RU"/>
        </w:rPr>
        <w:t>Автомобили и автомобильное хозяйство</w:t>
      </w:r>
      <w:r w:rsidRPr="004969B0">
        <w:rPr>
          <w:rFonts w:ascii="Times New Roman" w:hAnsi="Times New Roman"/>
          <w:sz w:val="24"/>
          <w:szCs w:val="24"/>
        </w:rPr>
        <w:t>»</w:t>
      </w:r>
    </w:p>
    <w:p w14:paraId="38F6894F" w14:textId="77777777" w:rsidR="005464C7" w:rsidRPr="004969B0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2.</w:t>
      </w:r>
      <w:r w:rsidRPr="00E0419F">
        <w:rPr>
          <w:rFonts w:ascii="Times New Roman" w:hAnsi="Times New Roman"/>
          <w:b/>
          <w:sz w:val="24"/>
          <w:szCs w:val="24"/>
        </w:rPr>
        <w:tab/>
        <w:t>Соответствие профессиональному (-ым) стандарту (-</w:t>
      </w:r>
      <w:proofErr w:type="spellStart"/>
      <w:r w:rsidRPr="00E0419F">
        <w:rPr>
          <w:rFonts w:ascii="Times New Roman" w:hAnsi="Times New Roman"/>
          <w:b/>
          <w:sz w:val="24"/>
          <w:szCs w:val="24"/>
        </w:rPr>
        <w:t>ам</w:t>
      </w:r>
      <w:proofErr w:type="spellEnd"/>
      <w:r w:rsidRPr="00E0419F">
        <w:rPr>
          <w:rFonts w:ascii="Times New Roman" w:hAnsi="Times New Roman"/>
          <w:b/>
          <w:sz w:val="24"/>
          <w:szCs w:val="24"/>
        </w:rPr>
        <w:t>)</w:t>
      </w:r>
      <w:r w:rsidRPr="00E0419F"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 w:rsidR="004969B0">
        <w:rPr>
          <w:rFonts w:ascii="Times New Roman" w:hAnsi="Times New Roman"/>
          <w:b/>
          <w:sz w:val="24"/>
          <w:szCs w:val="24"/>
        </w:rPr>
        <w:t xml:space="preserve">: </w:t>
      </w:r>
      <w:r w:rsidR="004969B0">
        <w:rPr>
          <w:rFonts w:ascii="Times New Roman CYR" w:hAnsi="Times New Roman CYR" w:cs="Times New Roman CYR"/>
          <w:sz w:val="24"/>
          <w:szCs w:val="24"/>
          <w:lang w:eastAsia="ru-RU"/>
        </w:rPr>
        <w:t xml:space="preserve">01.004 Педагог профессионального обучения, профессионального образования и дополнительного профессионального образования; 33.005 </w:t>
      </w:r>
      <w:r w:rsidR="004969B0" w:rsidRPr="003D1B08">
        <w:rPr>
          <w:rFonts w:ascii="Times New Roman CYR" w:hAnsi="Times New Roman CYR" w:cs="Times New Roman CYR"/>
          <w:bCs/>
          <w:sz w:val="24"/>
          <w:szCs w:val="24"/>
          <w:lang w:eastAsia="ru-RU"/>
        </w:rPr>
        <w:t>Специалист по техническому диагностированию и контролю технического состояния автотранспортных средств при периодическом техническом осмотре</w:t>
      </w:r>
      <w:r w:rsidR="004969B0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14:paraId="64FE72B0" w14:textId="77777777" w:rsidR="005464C7" w:rsidRPr="004969B0" w:rsidRDefault="004969B0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Цель программы: 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Формирование у слушателей профессиональных компетенций, необходимых для профессиональной деятельности в сфере автомобильной отрасли, а также приобретение и углубление теоретических и практических знаний в области производства и сервисного обслуживания автомобилей.</w:t>
      </w:r>
    </w:p>
    <w:p w14:paraId="1082C5B9" w14:textId="77777777" w:rsidR="0048632C" w:rsidRDefault="004969B0" w:rsidP="0048632C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Концепция программы: </w:t>
      </w:r>
      <w:r w:rsidR="0048632C">
        <w:rPr>
          <w:rFonts w:ascii="Times New Roman" w:hAnsi="Times New Roman"/>
          <w:sz w:val="24"/>
          <w:szCs w:val="24"/>
        </w:rPr>
        <w:t>р</w:t>
      </w:r>
      <w:r w:rsidR="0048632C" w:rsidRPr="0048632C">
        <w:rPr>
          <w:rFonts w:ascii="Times New Roman" w:hAnsi="Times New Roman"/>
          <w:sz w:val="24"/>
          <w:szCs w:val="24"/>
        </w:rPr>
        <w:t xml:space="preserve">еализация программы профессиональной переподготовки проходит в полном соответствии с требованиями законодательства Российской Федерации в области образования, нормативными правовыми актами, регламентирующими данные направления деятельности. </w:t>
      </w:r>
    </w:p>
    <w:p w14:paraId="03E80062" w14:textId="77777777" w:rsidR="005464C7" w:rsidRPr="0048632C" w:rsidRDefault="0048632C" w:rsidP="0048632C">
      <w:pPr>
        <w:spacing w:before="12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8632C">
        <w:rPr>
          <w:rFonts w:ascii="Times New Roman" w:hAnsi="Times New Roman"/>
          <w:sz w:val="24"/>
          <w:szCs w:val="24"/>
        </w:rPr>
        <w:t>роцесс обучения включает в себя лекционные и практические занятия, самостоятельное изучение материала при помощи учебной литературы. В процессе обучения используются технические средства, способствующие лучшему восприятию и усвоению как теоретического, так и практического материала (видеофрагменты, мультимедийные программы).</w:t>
      </w:r>
    </w:p>
    <w:p w14:paraId="76636F96" w14:textId="77777777" w:rsidR="005464C7" w:rsidRPr="004969B0" w:rsidRDefault="004969B0" w:rsidP="00C42688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969B0">
        <w:rPr>
          <w:rFonts w:ascii="Times New Roman" w:hAnsi="Times New Roman"/>
          <w:b/>
          <w:sz w:val="24"/>
          <w:szCs w:val="24"/>
        </w:rPr>
        <w:t>5.</w:t>
      </w:r>
      <w:r w:rsidRPr="004969B0">
        <w:rPr>
          <w:rFonts w:ascii="Times New Roman" w:hAnsi="Times New Roman"/>
          <w:b/>
          <w:sz w:val="24"/>
          <w:szCs w:val="24"/>
        </w:rPr>
        <w:tab/>
        <w:t xml:space="preserve">Категория слушателей: </w:t>
      </w:r>
      <w:r w:rsidRPr="004969B0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руководители подразделений (заведующие кафедрами); профессорско-преподавательский состав кафедры; руководители учреждений, организаций и предприятий; инженеры-механики и технологи машиностроения; </w:t>
      </w:r>
      <w:r w:rsidRPr="004969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руководители малых учреждений, организаций и предприятий транспорта и связи, материально-технического снабжения и сбыта;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969B0">
        <w:rPr>
          <w:rFonts w:ascii="Times New Roman CYR" w:hAnsi="Times New Roman CYR" w:cs="Times New Roman CYR"/>
          <w:bCs/>
          <w:sz w:val="24"/>
          <w:szCs w:val="24"/>
          <w:lang w:eastAsia="ru-RU"/>
        </w:rPr>
        <w:t>техники-механики</w:t>
      </w: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</w:p>
    <w:p w14:paraId="5FBCD257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6.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Планируемые результаты обучения </w:t>
      </w:r>
    </w:p>
    <w:p w14:paraId="69DE2F64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результате освоения программы слушатель должен</w:t>
      </w:r>
    </w:p>
    <w:p w14:paraId="0BCCFCBA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знать:</w:t>
      </w:r>
    </w:p>
    <w:p w14:paraId="5208268A" w14:textId="77777777" w:rsidR="005464C7" w:rsidRPr="00E0419F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019">
        <w:rPr>
          <w:rFonts w:ascii="Times New Roman" w:hAnsi="Times New Roman"/>
          <w:sz w:val="24"/>
          <w:szCs w:val="24"/>
        </w:rPr>
        <w:t>принципы построения организационных структур и распределения функций управления, формы участия персонала в управлении</w:t>
      </w:r>
      <w:r>
        <w:rPr>
          <w:rFonts w:ascii="Times New Roman" w:hAnsi="Times New Roman"/>
          <w:sz w:val="24"/>
          <w:szCs w:val="24"/>
        </w:rPr>
        <w:t>;</w:t>
      </w:r>
    </w:p>
    <w:p w14:paraId="1DBB541A" w14:textId="77777777" w:rsidR="005464C7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EC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методы управления системами управления;</w:t>
      </w:r>
    </w:p>
    <w:p w14:paraId="3696265D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проектирования технологического оборудования;</w:t>
      </w:r>
    </w:p>
    <w:p w14:paraId="394A8B1D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и назначение технологического оборудования;</w:t>
      </w:r>
    </w:p>
    <w:p w14:paraId="7BC79C64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получения лицензий для осуществления транспортных услуг;</w:t>
      </w:r>
    </w:p>
    <w:p w14:paraId="33C7A5C2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75EC">
        <w:rPr>
          <w:rFonts w:ascii="Times New Roman" w:hAnsi="Times New Roman"/>
          <w:sz w:val="24"/>
          <w:szCs w:val="24"/>
        </w:rPr>
        <w:t xml:space="preserve">основные </w:t>
      </w:r>
      <w:r>
        <w:rPr>
          <w:rFonts w:ascii="Times New Roman" w:hAnsi="Times New Roman"/>
          <w:sz w:val="24"/>
          <w:szCs w:val="24"/>
        </w:rPr>
        <w:t>принципы, методы, порядок, содержание сертификации в автотранспортном комплексе;</w:t>
      </w:r>
    </w:p>
    <w:p w14:paraId="0D2EE004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324">
        <w:rPr>
          <w:rFonts w:ascii="Times New Roman" w:hAnsi="Times New Roman"/>
          <w:sz w:val="24"/>
          <w:szCs w:val="24"/>
        </w:rPr>
        <w:t>особенности и основные этапы разработки проектов ре-конструкции и технического перевооружения;</w:t>
      </w:r>
      <w:r>
        <w:t xml:space="preserve"> </w:t>
      </w:r>
      <w:r w:rsidRPr="00C40324"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ние</w:t>
      </w:r>
      <w:r w:rsidRPr="00C40324">
        <w:rPr>
          <w:rFonts w:ascii="Times New Roman" w:hAnsi="Times New Roman"/>
          <w:sz w:val="24"/>
          <w:szCs w:val="24"/>
        </w:rPr>
        <w:t xml:space="preserve"> методики технологического расчета ПТБ предприятий; методики определения потребности ПТБ предприятий в эксплуатационных ресурсах</w:t>
      </w:r>
      <w:r>
        <w:rPr>
          <w:rFonts w:ascii="Times New Roman" w:hAnsi="Times New Roman"/>
          <w:sz w:val="24"/>
          <w:szCs w:val="24"/>
        </w:rPr>
        <w:t>;</w:t>
      </w:r>
    </w:p>
    <w:p w14:paraId="5A54B971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324">
        <w:rPr>
          <w:rFonts w:ascii="Times New Roman" w:hAnsi="Times New Roman"/>
          <w:sz w:val="24"/>
          <w:szCs w:val="24"/>
        </w:rPr>
        <w:t>основы технологической планировки производственных зон и участков; основы общей планировки предприятий и проектирования внутрипроизводственных коммуникаций</w:t>
      </w:r>
      <w:r w:rsidR="00386D31">
        <w:rPr>
          <w:rFonts w:ascii="Times New Roman" w:hAnsi="Times New Roman"/>
          <w:sz w:val="24"/>
          <w:szCs w:val="24"/>
        </w:rPr>
        <w:t>;</w:t>
      </w:r>
    </w:p>
    <w:p w14:paraId="7F5B0288" w14:textId="77777777" w:rsidR="00386D31" w:rsidRDefault="00386D31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hAnsi="Times New Roman"/>
          <w:sz w:val="24"/>
          <w:szCs w:val="24"/>
        </w:rPr>
        <w:lastRenderedPageBreak/>
        <w:t xml:space="preserve">основы технологии производства и ремонта </w:t>
      </w:r>
      <w:proofErr w:type="spellStart"/>
      <w:r w:rsidRPr="00D90D58">
        <w:rPr>
          <w:rFonts w:ascii="Times New Roman" w:hAnsi="Times New Roman"/>
          <w:sz w:val="24"/>
          <w:szCs w:val="24"/>
        </w:rPr>
        <w:t>ТиТТМО</w:t>
      </w:r>
      <w:proofErr w:type="spellEnd"/>
      <w:r w:rsidRPr="00D90D58">
        <w:rPr>
          <w:rFonts w:ascii="Times New Roman" w:hAnsi="Times New Roman"/>
          <w:sz w:val="24"/>
          <w:szCs w:val="24"/>
        </w:rPr>
        <w:t xml:space="preserve"> отрасли и их составных частей</w:t>
      </w:r>
      <w:r>
        <w:rPr>
          <w:rFonts w:ascii="Times New Roman" w:hAnsi="Times New Roman"/>
          <w:sz w:val="24"/>
          <w:szCs w:val="24"/>
        </w:rPr>
        <w:t>;</w:t>
      </w:r>
      <w:r w:rsidRPr="00D90D58">
        <w:rPr>
          <w:rFonts w:ascii="Times New Roman" w:hAnsi="Times New Roman"/>
          <w:sz w:val="24"/>
          <w:szCs w:val="24"/>
        </w:rPr>
        <w:t xml:space="preserve"> принципы выбора технологического оборудования, инструмента и приспособлений для получения заготовок, и деталей машин</w:t>
      </w:r>
      <w:r>
        <w:rPr>
          <w:rFonts w:ascii="Times New Roman" w:hAnsi="Times New Roman"/>
          <w:sz w:val="24"/>
          <w:szCs w:val="24"/>
        </w:rPr>
        <w:t>;</w:t>
      </w:r>
    </w:p>
    <w:p w14:paraId="617D1D7B" w14:textId="77777777" w:rsidR="00386D31" w:rsidRPr="00F36298" w:rsidRDefault="00386D31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eastAsia="Times New Roman" w:hAnsi="Times New Roman"/>
          <w:bCs/>
          <w:sz w:val="24"/>
          <w:szCs w:val="24"/>
        </w:rPr>
        <w:t>способы и средства проведения работ, связанных с ремонтом автомобилей, включая классификацию ремонтных воздействий, организацию приемки автомобилей в ремонт, моечных работ, разборочно-сборочных работ, дефектовки и сортировки деталей, комплектования деталей и сборки автомобилей</w:t>
      </w:r>
      <w:r w:rsidR="00F36298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7E0DE1D" w14:textId="77777777" w:rsidR="00F36298" w:rsidRDefault="00F36298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A7">
        <w:rPr>
          <w:rFonts w:ascii="Times New Roman" w:hAnsi="Times New Roman"/>
          <w:sz w:val="24"/>
          <w:szCs w:val="24"/>
        </w:rPr>
        <w:t xml:space="preserve">ассортимент </w:t>
      </w:r>
      <w:r>
        <w:rPr>
          <w:rFonts w:ascii="Times New Roman" w:hAnsi="Times New Roman"/>
          <w:sz w:val="24"/>
          <w:szCs w:val="24"/>
        </w:rPr>
        <w:t xml:space="preserve">современных конструкционных и эксплуатационных </w:t>
      </w:r>
      <w:r w:rsidRPr="00B416A7">
        <w:rPr>
          <w:rFonts w:ascii="Times New Roman" w:hAnsi="Times New Roman"/>
          <w:sz w:val="24"/>
          <w:szCs w:val="24"/>
        </w:rPr>
        <w:t>материалов, назначение и основные показатели к применению</w:t>
      </w:r>
      <w:r>
        <w:rPr>
          <w:rFonts w:ascii="Times New Roman" w:hAnsi="Times New Roman"/>
          <w:sz w:val="24"/>
          <w:szCs w:val="24"/>
        </w:rPr>
        <w:t>;</w:t>
      </w:r>
    </w:p>
    <w:p w14:paraId="28B5BDA0" w14:textId="77777777" w:rsidR="00F36298" w:rsidRDefault="00F36298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34C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C4134C">
        <w:rPr>
          <w:rFonts w:ascii="Times New Roman" w:hAnsi="Times New Roman"/>
          <w:sz w:val="24"/>
          <w:szCs w:val="24"/>
        </w:rPr>
        <w:t>химмотологии</w:t>
      </w:r>
      <w:proofErr w:type="spellEnd"/>
      <w:r w:rsidRPr="00C4134C">
        <w:rPr>
          <w:rFonts w:ascii="Times New Roman" w:hAnsi="Times New Roman"/>
          <w:sz w:val="24"/>
          <w:szCs w:val="24"/>
        </w:rPr>
        <w:t xml:space="preserve"> эксплуатационных материалов, используемых в отрасли, их номенклатуру</w:t>
      </w:r>
      <w:r>
        <w:rPr>
          <w:rFonts w:ascii="Times New Roman" w:hAnsi="Times New Roman"/>
          <w:sz w:val="24"/>
          <w:szCs w:val="24"/>
        </w:rPr>
        <w:t>;</w:t>
      </w:r>
    </w:p>
    <w:p w14:paraId="5F387AB7" w14:textId="77777777" w:rsidR="00F36298" w:rsidRDefault="00F36298" w:rsidP="0046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298">
        <w:rPr>
          <w:rFonts w:ascii="Times New Roman" w:hAnsi="Times New Roman"/>
          <w:sz w:val="24"/>
          <w:szCs w:val="24"/>
        </w:rPr>
        <w:t>основные опасные и вредные факторы производства, техносферы и биосферы, методы защиты от вредных и опасных факторов, особенности возникновения опасностей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6298">
        <w:rPr>
          <w:rFonts w:ascii="Times New Roman" w:hAnsi="Times New Roman"/>
          <w:sz w:val="24"/>
          <w:szCs w:val="24"/>
        </w:rPr>
        <w:t>различных сферах жизнедеятельности человека</w:t>
      </w:r>
      <w:r>
        <w:rPr>
          <w:rFonts w:ascii="Times New Roman" w:hAnsi="Times New Roman"/>
          <w:sz w:val="24"/>
          <w:szCs w:val="24"/>
        </w:rPr>
        <w:t>;</w:t>
      </w:r>
    </w:p>
    <w:p w14:paraId="14C8A549" w14:textId="77777777" w:rsidR="00F36298" w:rsidRPr="00F36298" w:rsidRDefault="00F36298" w:rsidP="0046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F6">
        <w:rPr>
          <w:rFonts w:ascii="Times New Roman" w:eastAsia="Times New Roman" w:hAnsi="Times New Roman"/>
          <w:bCs/>
          <w:sz w:val="24"/>
          <w:szCs w:val="24"/>
        </w:rPr>
        <w:t>основы физиологии труда, особенности возникновения опасностей в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7F6">
        <w:rPr>
          <w:rFonts w:ascii="Times New Roman" w:eastAsia="Times New Roman" w:hAnsi="Times New Roman"/>
          <w:bCs/>
          <w:sz w:val="24"/>
          <w:szCs w:val="24"/>
        </w:rPr>
        <w:t>эксплуатации транспортных и транспортно-технологических машин</w:t>
      </w:r>
    </w:p>
    <w:p w14:paraId="70799D16" w14:textId="77777777"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уметь:</w:t>
      </w:r>
    </w:p>
    <w:p w14:paraId="048C3E58" w14:textId="77777777" w:rsidR="005464C7" w:rsidRPr="00E0419F" w:rsidRDefault="005464C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48632C" w:rsidRPr="00DD75EC">
        <w:rPr>
          <w:rFonts w:ascii="Times New Roman" w:hAnsi="Times New Roman"/>
          <w:sz w:val="24"/>
          <w:szCs w:val="24"/>
        </w:rPr>
        <w:t>определять критерии устойчивости и показатели качества систем автоматизированного управления</w:t>
      </w:r>
      <w:r w:rsidR="0048632C">
        <w:rPr>
          <w:rFonts w:ascii="Times New Roman" w:hAnsi="Times New Roman"/>
          <w:sz w:val="24"/>
          <w:szCs w:val="24"/>
        </w:rPr>
        <w:t>;</w:t>
      </w:r>
    </w:p>
    <w:p w14:paraId="1340786F" w14:textId="77777777" w:rsidR="005464C7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управленческие решения и производить их оценку;</w:t>
      </w:r>
    </w:p>
    <w:p w14:paraId="2B58F239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конструкторские и эксплуатационные документы;</w:t>
      </w:r>
    </w:p>
    <w:p w14:paraId="0E513B85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подбор технологического оборудования для проведения работ по ТО и Р с учетом различных условий;</w:t>
      </w:r>
    </w:p>
    <w:p w14:paraId="5D650361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законодательные акты по лицензированию;</w:t>
      </w:r>
    </w:p>
    <w:p w14:paraId="073F8492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законодательные акты по сертификации;</w:t>
      </w:r>
    </w:p>
    <w:p w14:paraId="2ACD90D5" w14:textId="77777777" w:rsidR="0048632C" w:rsidRDefault="0048632C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32C">
        <w:rPr>
          <w:rFonts w:ascii="Times New Roman" w:hAnsi="Times New Roman"/>
          <w:sz w:val="24"/>
          <w:szCs w:val="24"/>
        </w:rPr>
        <w:t>выполнять технологический расчет предприятий автомобильного сервиса;</w:t>
      </w:r>
    </w:p>
    <w:p w14:paraId="2B3A1345" w14:textId="77777777" w:rsidR="00386D31" w:rsidRDefault="00386D31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1">
        <w:rPr>
          <w:rFonts w:ascii="Times New Roman" w:hAnsi="Times New Roman"/>
          <w:sz w:val="24"/>
          <w:szCs w:val="24"/>
        </w:rPr>
        <w:t>пользоваться нормативно-технической и справочной документацией</w:t>
      </w:r>
      <w:r>
        <w:rPr>
          <w:rFonts w:ascii="Times New Roman" w:hAnsi="Times New Roman"/>
          <w:sz w:val="24"/>
          <w:szCs w:val="24"/>
        </w:rPr>
        <w:t>;</w:t>
      </w:r>
    </w:p>
    <w:p w14:paraId="6E021A60" w14:textId="77777777" w:rsidR="00386D31" w:rsidRDefault="00386D31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D31">
        <w:rPr>
          <w:rFonts w:ascii="Times New Roman" w:hAnsi="Times New Roman"/>
          <w:sz w:val="24"/>
          <w:szCs w:val="24"/>
        </w:rPr>
        <w:t>разрабатывать объемно-планировочные решения производственных зданий и сооружений и складских помещений; разрабатывать генеральные планы предприятий</w:t>
      </w:r>
      <w:r>
        <w:rPr>
          <w:rFonts w:ascii="Times New Roman" w:hAnsi="Times New Roman"/>
          <w:sz w:val="24"/>
          <w:szCs w:val="24"/>
        </w:rPr>
        <w:t>;</w:t>
      </w:r>
    </w:p>
    <w:p w14:paraId="61BACCAF" w14:textId="77777777" w:rsidR="00386D31" w:rsidRDefault="00386D31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hAnsi="Times New Roman"/>
          <w:sz w:val="24"/>
          <w:szCs w:val="24"/>
        </w:rPr>
        <w:t xml:space="preserve">разрабатывать техническую документацию для организации работы производственного подразделения; осуществлять контроль ведения работ по ремонту </w:t>
      </w:r>
      <w:proofErr w:type="spellStart"/>
      <w:r w:rsidRPr="00D90D58">
        <w:rPr>
          <w:rFonts w:ascii="Times New Roman" w:hAnsi="Times New Roman"/>
          <w:sz w:val="24"/>
          <w:szCs w:val="24"/>
        </w:rPr>
        <w:t>ТиТТМО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64B407F" w14:textId="77777777" w:rsidR="00386D31" w:rsidRPr="00F36298" w:rsidRDefault="00386D31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eastAsia="Times New Roman" w:hAnsi="Times New Roman"/>
          <w:bCs/>
          <w:sz w:val="24"/>
          <w:szCs w:val="24"/>
        </w:rPr>
        <w:t>классифицировать виды дефектов, выбирать методы ремонта автомобилей и их агрегатов, выбирать технологии, материалы и оборудование для ремонта автомобилей, проводить оценку технического состояния автомобилей</w:t>
      </w:r>
      <w:r w:rsidR="00F36298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1FF629B2" w14:textId="77777777" w:rsidR="00F36298" w:rsidRDefault="00F36298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423A">
        <w:rPr>
          <w:rFonts w:ascii="Times New Roman" w:hAnsi="Times New Roman"/>
          <w:sz w:val="24"/>
          <w:szCs w:val="24"/>
        </w:rPr>
        <w:t xml:space="preserve">применять новые конструкционные материалы при разработке технологических процессов </w:t>
      </w:r>
      <w:r>
        <w:rPr>
          <w:rFonts w:ascii="Times New Roman" w:hAnsi="Times New Roman"/>
          <w:sz w:val="24"/>
          <w:szCs w:val="24"/>
        </w:rPr>
        <w:t>ремонта автомобилей</w:t>
      </w:r>
      <w:r w:rsidRPr="00AF423A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выбирать</w:t>
      </w:r>
      <w:r w:rsidRPr="00B416A7">
        <w:rPr>
          <w:rFonts w:ascii="Times New Roman" w:hAnsi="Times New Roman"/>
          <w:sz w:val="24"/>
          <w:szCs w:val="24"/>
        </w:rPr>
        <w:t xml:space="preserve"> эксплуатационные материалы, знать их номенклатуру</w:t>
      </w:r>
      <w:r>
        <w:rPr>
          <w:rFonts w:ascii="Times New Roman" w:hAnsi="Times New Roman"/>
          <w:sz w:val="24"/>
          <w:szCs w:val="24"/>
        </w:rPr>
        <w:t>;</w:t>
      </w:r>
    </w:p>
    <w:p w14:paraId="41AA582C" w14:textId="77777777" w:rsidR="00F36298" w:rsidRDefault="00F36298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34C">
        <w:rPr>
          <w:rFonts w:ascii="Times New Roman" w:hAnsi="Times New Roman"/>
          <w:sz w:val="24"/>
          <w:szCs w:val="24"/>
        </w:rPr>
        <w:t xml:space="preserve">определять влияние качества ЭМ на надёжность работы агрегатов </w:t>
      </w:r>
      <w:proofErr w:type="spellStart"/>
      <w:r w:rsidRPr="00C4134C">
        <w:rPr>
          <w:rFonts w:ascii="Times New Roman" w:hAnsi="Times New Roman"/>
          <w:sz w:val="24"/>
          <w:szCs w:val="24"/>
        </w:rPr>
        <w:t>ТиТТМО</w:t>
      </w:r>
      <w:proofErr w:type="spellEnd"/>
      <w:r w:rsidRPr="00C4134C">
        <w:rPr>
          <w:rFonts w:ascii="Times New Roman" w:hAnsi="Times New Roman"/>
          <w:sz w:val="24"/>
          <w:szCs w:val="24"/>
        </w:rPr>
        <w:t>, организовывать хранение ЭМ на предприятии</w:t>
      </w:r>
      <w:r>
        <w:rPr>
          <w:rFonts w:ascii="Times New Roman" w:hAnsi="Times New Roman"/>
          <w:sz w:val="24"/>
          <w:szCs w:val="24"/>
        </w:rPr>
        <w:t>;</w:t>
      </w:r>
    </w:p>
    <w:p w14:paraId="3F0566E7" w14:textId="77777777" w:rsidR="00F36298" w:rsidRDefault="00F36298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F6">
        <w:rPr>
          <w:rFonts w:ascii="Times New Roman" w:hAnsi="Times New Roman"/>
          <w:sz w:val="24"/>
          <w:szCs w:val="24"/>
        </w:rPr>
        <w:t>выбирать методы защиты от опасностей применительно к различным сферам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F6">
        <w:rPr>
          <w:rFonts w:ascii="Times New Roman" w:hAnsi="Times New Roman"/>
          <w:sz w:val="24"/>
          <w:szCs w:val="24"/>
        </w:rPr>
        <w:t>жизнедеятельности человека, использовать и применять средства и методы защиты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F6">
        <w:rPr>
          <w:rFonts w:ascii="Times New Roman" w:hAnsi="Times New Roman"/>
          <w:sz w:val="24"/>
          <w:szCs w:val="24"/>
        </w:rPr>
        <w:t>производственного персонала и населения от возможных последствий аварий, катастроф,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F6">
        <w:rPr>
          <w:rFonts w:ascii="Times New Roman" w:hAnsi="Times New Roman"/>
          <w:sz w:val="24"/>
          <w:szCs w:val="24"/>
        </w:rPr>
        <w:t>стихийных бедствий</w:t>
      </w:r>
      <w:r>
        <w:rPr>
          <w:rFonts w:ascii="Times New Roman" w:hAnsi="Times New Roman"/>
          <w:sz w:val="24"/>
          <w:szCs w:val="24"/>
        </w:rPr>
        <w:t>;</w:t>
      </w:r>
    </w:p>
    <w:p w14:paraId="4D497A5E" w14:textId="77777777" w:rsidR="00F36298" w:rsidRPr="00386D31" w:rsidRDefault="00F36298" w:rsidP="00386D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F6">
        <w:rPr>
          <w:rFonts w:ascii="Times New Roman" w:eastAsia="Times New Roman" w:hAnsi="Times New Roman"/>
          <w:bCs/>
          <w:sz w:val="24"/>
          <w:szCs w:val="24"/>
        </w:rPr>
        <w:t>грамотно действовать в аварийных и чрезвычайных ситуациях являющихся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D47F6">
        <w:rPr>
          <w:rFonts w:ascii="Times New Roman" w:eastAsia="Times New Roman" w:hAnsi="Times New Roman"/>
          <w:bCs/>
          <w:sz w:val="24"/>
          <w:szCs w:val="24"/>
        </w:rPr>
        <w:t>следствием эксплуатации транспортных и транспортно-технологических машин</w:t>
      </w:r>
    </w:p>
    <w:p w14:paraId="16E848CF" w14:textId="77777777" w:rsidR="005464C7" w:rsidRPr="00E0419F" w:rsidRDefault="005464C7" w:rsidP="005464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владеть:</w:t>
      </w:r>
    </w:p>
    <w:p w14:paraId="683DECD0" w14:textId="77777777" w:rsidR="005464C7" w:rsidRPr="00E0419F" w:rsidRDefault="005464C7" w:rsidP="00546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 </w:t>
      </w:r>
      <w:r w:rsidR="0048632C" w:rsidRPr="00DD75EC">
        <w:rPr>
          <w:rFonts w:ascii="Times New Roman" w:hAnsi="Times New Roman"/>
          <w:sz w:val="24"/>
          <w:szCs w:val="24"/>
        </w:rPr>
        <w:t>методами анализа моделей социально-технических систем управления</w:t>
      </w:r>
      <w:r w:rsidR="0048632C">
        <w:rPr>
          <w:rFonts w:ascii="Times New Roman" w:hAnsi="Times New Roman"/>
          <w:sz w:val="24"/>
          <w:szCs w:val="24"/>
        </w:rPr>
        <w:t>;</w:t>
      </w:r>
    </w:p>
    <w:p w14:paraId="2AB2C992" w14:textId="77777777" w:rsidR="005464C7" w:rsidRDefault="0048632C" w:rsidP="005464C7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навыком проектирования технологического оборудования;</w:t>
      </w:r>
    </w:p>
    <w:p w14:paraId="27EBAFFF" w14:textId="77777777" w:rsidR="0048632C" w:rsidRDefault="0048632C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632C">
        <w:rPr>
          <w:rFonts w:ascii="Times New Roman" w:hAnsi="Times New Roman"/>
          <w:sz w:val="24"/>
          <w:szCs w:val="24"/>
        </w:rPr>
        <w:t>навыками организации технической эксплуатации транспортных и транспортно-технологических машин и комплексов и технологического расчета производственных зон и участков с учетом норм и правил</w:t>
      </w:r>
      <w:r>
        <w:rPr>
          <w:rFonts w:ascii="Times New Roman" w:hAnsi="Times New Roman"/>
          <w:sz w:val="24"/>
          <w:szCs w:val="24"/>
        </w:rPr>
        <w:t>;</w:t>
      </w:r>
    </w:p>
    <w:p w14:paraId="17CB87D4" w14:textId="77777777" w:rsidR="0048632C" w:rsidRDefault="0048632C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BD7">
        <w:rPr>
          <w:rFonts w:ascii="Times New Roman" w:hAnsi="Times New Roman"/>
          <w:sz w:val="24"/>
          <w:szCs w:val="24"/>
        </w:rPr>
        <w:t>организацией технической эксплуатации транспортных и транспортно- технологических машин и комплексов</w:t>
      </w:r>
      <w:r w:rsidR="00386D31">
        <w:rPr>
          <w:rFonts w:ascii="Times New Roman" w:hAnsi="Times New Roman"/>
          <w:sz w:val="24"/>
          <w:szCs w:val="24"/>
        </w:rPr>
        <w:t>;</w:t>
      </w:r>
    </w:p>
    <w:p w14:paraId="7626A0B6" w14:textId="77777777" w:rsidR="00386D31" w:rsidRDefault="00386D31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CEB">
        <w:rPr>
          <w:rFonts w:ascii="Times New Roman" w:hAnsi="Times New Roman"/>
          <w:sz w:val="24"/>
          <w:szCs w:val="24"/>
        </w:rPr>
        <w:t>владением знаниями нормативов в</w:t>
      </w:r>
      <w:r>
        <w:rPr>
          <w:rFonts w:ascii="Times New Roman" w:hAnsi="Times New Roman"/>
          <w:sz w:val="24"/>
          <w:szCs w:val="24"/>
        </w:rPr>
        <w:t>ыбора и расстановки технологиче</w:t>
      </w:r>
      <w:r w:rsidRPr="006F3CEB">
        <w:rPr>
          <w:rFonts w:ascii="Times New Roman" w:hAnsi="Times New Roman"/>
          <w:sz w:val="24"/>
          <w:szCs w:val="24"/>
        </w:rPr>
        <w:t>ского оборудования</w:t>
      </w:r>
      <w:r>
        <w:rPr>
          <w:rFonts w:ascii="Times New Roman" w:hAnsi="Times New Roman"/>
          <w:sz w:val="24"/>
          <w:szCs w:val="24"/>
        </w:rPr>
        <w:t>;</w:t>
      </w:r>
    </w:p>
    <w:p w14:paraId="42F05802" w14:textId="77777777" w:rsidR="00386D31" w:rsidRDefault="00386D31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hAnsi="Times New Roman"/>
          <w:sz w:val="24"/>
          <w:szCs w:val="24"/>
        </w:rPr>
        <w:t xml:space="preserve">навыками составления маршрутных и операционных технологических карт, используемых при производстве и ремонте </w:t>
      </w:r>
      <w:proofErr w:type="spellStart"/>
      <w:r w:rsidRPr="00D90D58">
        <w:rPr>
          <w:rFonts w:ascii="Times New Roman" w:hAnsi="Times New Roman"/>
          <w:sz w:val="24"/>
          <w:szCs w:val="24"/>
        </w:rPr>
        <w:t>ТиТТМО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96D222A" w14:textId="77777777" w:rsidR="00386D31" w:rsidRDefault="00386D31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D58">
        <w:rPr>
          <w:rFonts w:ascii="Times New Roman" w:hAnsi="Times New Roman"/>
          <w:sz w:val="24"/>
          <w:szCs w:val="24"/>
        </w:rPr>
        <w:t xml:space="preserve">навыками дефектовки и оценки технического состояния агрегатов и деталей </w:t>
      </w:r>
      <w:proofErr w:type="spellStart"/>
      <w:r w:rsidRPr="00D90D58">
        <w:rPr>
          <w:rFonts w:ascii="Times New Roman" w:hAnsi="Times New Roman"/>
          <w:sz w:val="24"/>
          <w:szCs w:val="24"/>
        </w:rPr>
        <w:t>ТиТТМО</w:t>
      </w:r>
      <w:proofErr w:type="spellEnd"/>
      <w:r w:rsidR="00F36298">
        <w:rPr>
          <w:rFonts w:ascii="Times New Roman" w:hAnsi="Times New Roman"/>
          <w:sz w:val="24"/>
          <w:szCs w:val="24"/>
        </w:rPr>
        <w:t>;</w:t>
      </w:r>
    </w:p>
    <w:p w14:paraId="0AC46C25" w14:textId="77777777" w:rsidR="00F36298" w:rsidRPr="00F36298" w:rsidRDefault="00F36298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6A7">
        <w:rPr>
          <w:rFonts w:ascii="Times New Roman" w:eastAsia="Times New Roman" w:hAnsi="Times New Roman"/>
          <w:color w:val="000000"/>
          <w:sz w:val="24"/>
          <w:szCs w:val="24"/>
        </w:rPr>
        <w:t xml:space="preserve">выбором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конструкционных и эксплуатационных материалов</w:t>
      </w:r>
      <w:r w:rsidRPr="00B416A7">
        <w:rPr>
          <w:rFonts w:ascii="Times New Roman" w:eastAsia="Times New Roman" w:hAnsi="Times New Roman"/>
          <w:color w:val="000000"/>
          <w:sz w:val="24"/>
          <w:szCs w:val="24"/>
        </w:rPr>
        <w:t xml:space="preserve"> с учетом назначения и основных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свойств;</w:t>
      </w:r>
    </w:p>
    <w:p w14:paraId="2C75747A" w14:textId="77777777" w:rsidR="00F36298" w:rsidRDefault="00F36298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34C">
        <w:rPr>
          <w:rFonts w:ascii="Times New Roman" w:hAnsi="Times New Roman"/>
          <w:sz w:val="24"/>
          <w:szCs w:val="24"/>
        </w:rPr>
        <w:t>правилами контроля легковоспламеняющихся горючих жидкостей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134C">
        <w:rPr>
          <w:rFonts w:ascii="Times New Roman" w:hAnsi="Times New Roman"/>
          <w:sz w:val="24"/>
          <w:szCs w:val="24"/>
        </w:rPr>
        <w:t>бензин, керосин, дизельное топливо, растворители и др</w:t>
      </w:r>
      <w:r>
        <w:rPr>
          <w:rFonts w:ascii="Times New Roman" w:hAnsi="Times New Roman"/>
          <w:sz w:val="24"/>
          <w:szCs w:val="24"/>
        </w:rPr>
        <w:t>.)</w:t>
      </w:r>
      <w:r w:rsidRPr="00C4134C">
        <w:rPr>
          <w:rFonts w:ascii="Times New Roman" w:hAnsi="Times New Roman"/>
          <w:sz w:val="24"/>
          <w:szCs w:val="24"/>
        </w:rPr>
        <w:t>, определять пожарную опасность, возможность отравления токсичными веществами</w:t>
      </w:r>
      <w:r>
        <w:rPr>
          <w:rFonts w:ascii="Times New Roman" w:hAnsi="Times New Roman"/>
          <w:sz w:val="24"/>
          <w:szCs w:val="24"/>
        </w:rPr>
        <w:t>;</w:t>
      </w:r>
    </w:p>
    <w:p w14:paraId="3102262B" w14:textId="77777777" w:rsidR="00F36298" w:rsidRPr="00F36298" w:rsidRDefault="00F36298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F6">
        <w:rPr>
          <w:rFonts w:ascii="Times New Roman" w:eastAsia="Times New Roman" w:hAnsi="Times New Roman"/>
          <w:color w:val="000000"/>
          <w:sz w:val="24"/>
          <w:szCs w:val="24"/>
        </w:rPr>
        <w:t>методами и средствами познания для интеллектуального развития,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D47F6">
        <w:rPr>
          <w:rFonts w:ascii="Times New Roman" w:eastAsia="Times New Roman" w:hAnsi="Times New Roman"/>
          <w:color w:val="000000"/>
          <w:sz w:val="24"/>
          <w:szCs w:val="24"/>
        </w:rPr>
        <w:t>компетентности в сфере обеспечения безопасности жизнедеятельности, навыками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D47F6">
        <w:rPr>
          <w:rFonts w:ascii="Times New Roman" w:eastAsia="Times New Roman" w:hAnsi="Times New Roman"/>
          <w:color w:val="000000"/>
          <w:sz w:val="24"/>
          <w:szCs w:val="24"/>
        </w:rPr>
        <w:t>определения и устранения основных ошибок, навыками практического применения методов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D47F6">
        <w:rPr>
          <w:rFonts w:ascii="Times New Roman" w:eastAsia="Times New Roman" w:hAnsi="Times New Roman"/>
          <w:color w:val="000000"/>
          <w:sz w:val="24"/>
          <w:szCs w:val="24"/>
        </w:rPr>
        <w:t>защиты производственного персонала и населения от возможных последствий аварий,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D47F6">
        <w:rPr>
          <w:rFonts w:ascii="Times New Roman" w:eastAsia="Times New Roman" w:hAnsi="Times New Roman"/>
          <w:color w:val="000000"/>
          <w:sz w:val="24"/>
          <w:szCs w:val="24"/>
        </w:rPr>
        <w:t>катастроф, стихийных бедствий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3A7EFBCA" w14:textId="77777777" w:rsidR="00F36298" w:rsidRPr="0048632C" w:rsidRDefault="00F36298" w:rsidP="00D751AD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7F6">
        <w:rPr>
          <w:rFonts w:ascii="Times New Roman" w:hAnsi="Times New Roman"/>
          <w:sz w:val="24"/>
          <w:szCs w:val="24"/>
        </w:rPr>
        <w:t>навыками анализа и идентификации опасных и вредных факторов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7F6">
        <w:rPr>
          <w:rFonts w:ascii="Times New Roman" w:hAnsi="Times New Roman"/>
          <w:sz w:val="24"/>
          <w:szCs w:val="24"/>
        </w:rPr>
        <w:t>производственной среды с учетом конкретной обстановки</w:t>
      </w:r>
    </w:p>
    <w:p w14:paraId="348E48C1" w14:textId="77777777" w:rsidR="005464C7" w:rsidRPr="00E0419F" w:rsidRDefault="005464C7" w:rsidP="005464C7">
      <w:pPr>
        <w:spacing w:before="120"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7.</w:t>
      </w:r>
      <w:r w:rsidRPr="00E0419F">
        <w:rPr>
          <w:rFonts w:ascii="Times New Roman" w:hAnsi="Times New Roman"/>
          <w:b/>
          <w:sz w:val="24"/>
          <w:szCs w:val="24"/>
        </w:rPr>
        <w:tab/>
        <w:t xml:space="preserve">Структура программы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5"/>
        <w:gridCol w:w="5278"/>
        <w:gridCol w:w="2091"/>
      </w:tblGrid>
      <w:tr w:rsidR="005464C7" w:rsidRPr="00E0419F" w14:paraId="21BDB04C" w14:textId="77777777" w:rsidTr="00C93B32">
        <w:tc>
          <w:tcPr>
            <w:tcW w:w="1355" w:type="dxa"/>
          </w:tcPr>
          <w:p w14:paraId="5189DBD2" w14:textId="77777777" w:rsidR="005464C7" w:rsidRPr="00E0419F" w:rsidRDefault="005464C7" w:rsidP="00C93B32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№ модуля / дисциплины / раздела</w:t>
            </w:r>
          </w:p>
        </w:tc>
        <w:tc>
          <w:tcPr>
            <w:tcW w:w="5278" w:type="dxa"/>
          </w:tcPr>
          <w:p w14:paraId="30C2DA9C" w14:textId="77777777" w:rsidR="005464C7" w:rsidRPr="00E0419F" w:rsidRDefault="005464C7" w:rsidP="00C93B32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19F">
              <w:rPr>
                <w:rFonts w:ascii="Times New Roman" w:hAnsi="Times New Roman"/>
                <w:bCs/>
                <w:sz w:val="20"/>
                <w:szCs w:val="20"/>
              </w:rPr>
              <w:t>Наименование модуля / дисциплины / раздела</w:t>
            </w:r>
          </w:p>
        </w:tc>
        <w:tc>
          <w:tcPr>
            <w:tcW w:w="2091" w:type="dxa"/>
          </w:tcPr>
          <w:p w14:paraId="3E496BE9" w14:textId="77777777" w:rsidR="005464C7" w:rsidRPr="00E0419F" w:rsidRDefault="00A15613" w:rsidP="00A1561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 к</w:t>
            </w:r>
            <w:r w:rsidR="005464C7" w:rsidRPr="00E0419F">
              <w:rPr>
                <w:rFonts w:ascii="Times New Roman" w:hAnsi="Times New Roman"/>
                <w:bCs/>
                <w:sz w:val="20"/>
                <w:szCs w:val="20"/>
              </w:rPr>
              <w:t>ол-во часов</w:t>
            </w:r>
          </w:p>
        </w:tc>
      </w:tr>
      <w:tr w:rsidR="00A15613" w:rsidRPr="00E0419F" w14:paraId="33DD8708" w14:textId="77777777" w:rsidTr="00A15613">
        <w:tc>
          <w:tcPr>
            <w:tcW w:w="1355" w:type="dxa"/>
          </w:tcPr>
          <w:p w14:paraId="0521279C" w14:textId="77777777" w:rsidR="00A15613" w:rsidRPr="00E0419F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78" w:type="dxa"/>
          </w:tcPr>
          <w:p w14:paraId="63F93089" w14:textId="77777777" w:rsidR="00A15613" w:rsidRPr="00E0419F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Сертификация и лицензирование в сфере производства и эксплуатации Т и ТТМО</w:t>
            </w:r>
          </w:p>
        </w:tc>
        <w:tc>
          <w:tcPr>
            <w:tcW w:w="2091" w:type="dxa"/>
            <w:vAlign w:val="center"/>
          </w:tcPr>
          <w:p w14:paraId="69C7DFB1" w14:textId="77777777" w:rsidR="00A15613" w:rsidRPr="00E0419F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A15613" w:rsidRPr="00E0419F" w14:paraId="4868B4D7" w14:textId="77777777" w:rsidTr="00A15613">
        <w:tc>
          <w:tcPr>
            <w:tcW w:w="1355" w:type="dxa"/>
          </w:tcPr>
          <w:p w14:paraId="54920FCD" w14:textId="77777777" w:rsidR="00A15613" w:rsidRPr="00E0419F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419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78" w:type="dxa"/>
          </w:tcPr>
          <w:p w14:paraId="027519C5" w14:textId="77777777" w:rsidR="00A15613" w:rsidRPr="00E6313C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</w:rPr>
              <w:t xml:space="preserve">Управление социально-техническими системами </w:t>
            </w:r>
          </w:p>
        </w:tc>
        <w:tc>
          <w:tcPr>
            <w:tcW w:w="2091" w:type="dxa"/>
            <w:vAlign w:val="center"/>
          </w:tcPr>
          <w:p w14:paraId="616A5C6D" w14:textId="77777777" w:rsidR="00A15613" w:rsidRPr="00E0419F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A15613" w:rsidRPr="00E0419F" w14:paraId="35C98559" w14:textId="77777777" w:rsidTr="00A15613">
        <w:tc>
          <w:tcPr>
            <w:tcW w:w="1355" w:type="dxa"/>
          </w:tcPr>
          <w:p w14:paraId="73EE7485" w14:textId="77777777" w:rsidR="00A15613" w:rsidRPr="00E0419F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78" w:type="dxa"/>
          </w:tcPr>
          <w:p w14:paraId="1DF8F90C" w14:textId="77777777" w:rsidR="00A15613" w:rsidRP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5613">
              <w:rPr>
                <w:rFonts w:ascii="Times New Roman" w:hAnsi="Times New Roman"/>
                <w:bCs/>
                <w:sz w:val="20"/>
                <w:szCs w:val="20"/>
              </w:rPr>
              <w:t>Безопасность жизнедеятельности и охрана труда на автотранспортных предприятиях</w:t>
            </w:r>
          </w:p>
        </w:tc>
        <w:tc>
          <w:tcPr>
            <w:tcW w:w="2091" w:type="dxa"/>
            <w:vAlign w:val="center"/>
          </w:tcPr>
          <w:p w14:paraId="7376F608" w14:textId="77777777" w:rsidR="00A15613" w:rsidRPr="00E0419F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15613" w:rsidRPr="00E0419F" w14:paraId="6ABA9607" w14:textId="77777777" w:rsidTr="00A15613">
        <w:tc>
          <w:tcPr>
            <w:tcW w:w="1355" w:type="dxa"/>
          </w:tcPr>
          <w:p w14:paraId="0F0D654D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78" w:type="dxa"/>
          </w:tcPr>
          <w:p w14:paraId="0FF3F6C5" w14:textId="77777777" w:rsid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Производственно-техническая инфраструктура предприятий автомобильного транспорта</w:t>
            </w:r>
          </w:p>
        </w:tc>
        <w:tc>
          <w:tcPr>
            <w:tcW w:w="2091" w:type="dxa"/>
            <w:vAlign w:val="center"/>
          </w:tcPr>
          <w:p w14:paraId="1D4E9519" w14:textId="77777777" w:rsidR="00A15613" w:rsidRPr="00330E1A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</w:tr>
      <w:tr w:rsidR="00A15613" w:rsidRPr="00E0419F" w14:paraId="502112B2" w14:textId="77777777" w:rsidTr="00A15613">
        <w:tc>
          <w:tcPr>
            <w:tcW w:w="1355" w:type="dxa"/>
          </w:tcPr>
          <w:p w14:paraId="131A825B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78" w:type="dxa"/>
          </w:tcPr>
          <w:p w14:paraId="7B07A18A" w14:textId="77777777" w:rsid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Устройство и техническая эксплуатация автомобилей</w:t>
            </w:r>
          </w:p>
        </w:tc>
        <w:tc>
          <w:tcPr>
            <w:tcW w:w="2091" w:type="dxa"/>
            <w:vAlign w:val="center"/>
          </w:tcPr>
          <w:p w14:paraId="6ECD2C15" w14:textId="77777777" w:rsidR="00A15613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A15613" w:rsidRPr="00E0419F" w14:paraId="45800042" w14:textId="77777777" w:rsidTr="00A15613">
        <w:tc>
          <w:tcPr>
            <w:tcW w:w="1355" w:type="dxa"/>
          </w:tcPr>
          <w:p w14:paraId="1FD71440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78" w:type="dxa"/>
          </w:tcPr>
          <w:p w14:paraId="1930B012" w14:textId="77777777" w:rsid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Электроника и электрооборудование Т и ТТМО</w:t>
            </w:r>
          </w:p>
        </w:tc>
        <w:tc>
          <w:tcPr>
            <w:tcW w:w="2091" w:type="dxa"/>
            <w:vAlign w:val="center"/>
          </w:tcPr>
          <w:p w14:paraId="7BDF6DB0" w14:textId="77777777" w:rsidR="00A15613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</w:tr>
      <w:tr w:rsidR="00A15613" w:rsidRPr="00E0419F" w14:paraId="6DD4BD8C" w14:textId="77777777" w:rsidTr="00A15613">
        <w:tc>
          <w:tcPr>
            <w:tcW w:w="1355" w:type="dxa"/>
          </w:tcPr>
          <w:p w14:paraId="5A96BF9D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78" w:type="dxa"/>
          </w:tcPr>
          <w:p w14:paraId="6441C97E" w14:textId="77777777" w:rsid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Организация автомобильных перевозок и безопасность движения</w:t>
            </w:r>
          </w:p>
        </w:tc>
        <w:tc>
          <w:tcPr>
            <w:tcW w:w="2091" w:type="dxa"/>
            <w:vAlign w:val="center"/>
          </w:tcPr>
          <w:p w14:paraId="4ADBD059" w14:textId="77777777" w:rsidR="00A15613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</w:tr>
      <w:tr w:rsidR="00A15613" w:rsidRPr="00E0419F" w14:paraId="261FDE99" w14:textId="77777777" w:rsidTr="00A15613">
        <w:tc>
          <w:tcPr>
            <w:tcW w:w="1355" w:type="dxa"/>
          </w:tcPr>
          <w:p w14:paraId="15788E30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78" w:type="dxa"/>
          </w:tcPr>
          <w:p w14:paraId="4CF37152" w14:textId="77777777" w:rsid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Типаж и эксплуатация технологического оборудования</w:t>
            </w:r>
          </w:p>
        </w:tc>
        <w:tc>
          <w:tcPr>
            <w:tcW w:w="2091" w:type="dxa"/>
            <w:vAlign w:val="center"/>
          </w:tcPr>
          <w:p w14:paraId="324F453C" w14:textId="77777777" w:rsidR="00A15613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A15613" w:rsidRPr="00E0419F" w14:paraId="4CAA1553" w14:textId="77777777" w:rsidTr="00A15613">
        <w:tc>
          <w:tcPr>
            <w:tcW w:w="1355" w:type="dxa"/>
          </w:tcPr>
          <w:p w14:paraId="2FAB5838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78" w:type="dxa"/>
          </w:tcPr>
          <w:p w14:paraId="5B641E81" w14:textId="77777777" w:rsid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Современные конструкционные и эксплуатационные материалы в автомобильной отрасли</w:t>
            </w:r>
          </w:p>
        </w:tc>
        <w:tc>
          <w:tcPr>
            <w:tcW w:w="2091" w:type="dxa"/>
            <w:vAlign w:val="center"/>
          </w:tcPr>
          <w:p w14:paraId="2AF3239D" w14:textId="77777777" w:rsidR="00A15613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A15613" w:rsidRPr="00E0419F" w14:paraId="31705207" w14:textId="77777777" w:rsidTr="00A15613">
        <w:tc>
          <w:tcPr>
            <w:tcW w:w="1355" w:type="dxa"/>
          </w:tcPr>
          <w:p w14:paraId="34010272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78" w:type="dxa"/>
          </w:tcPr>
          <w:p w14:paraId="25C79B78" w14:textId="77777777" w:rsid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Основы технологии производства и ремонта Т и ТТМО</w:t>
            </w:r>
          </w:p>
        </w:tc>
        <w:tc>
          <w:tcPr>
            <w:tcW w:w="2091" w:type="dxa"/>
            <w:vAlign w:val="center"/>
          </w:tcPr>
          <w:p w14:paraId="75A40C14" w14:textId="77777777" w:rsidR="00A15613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A15613" w:rsidRPr="00E0419F" w14:paraId="5CFE9360" w14:textId="77777777" w:rsidTr="00A15613">
        <w:tc>
          <w:tcPr>
            <w:tcW w:w="1355" w:type="dxa"/>
          </w:tcPr>
          <w:p w14:paraId="3D07ACA3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78" w:type="dxa"/>
          </w:tcPr>
          <w:p w14:paraId="6A76B7BD" w14:textId="77777777" w:rsid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Информационные технологии в автомобильном транспорте</w:t>
            </w:r>
          </w:p>
        </w:tc>
        <w:tc>
          <w:tcPr>
            <w:tcW w:w="2091" w:type="dxa"/>
            <w:vAlign w:val="center"/>
          </w:tcPr>
          <w:p w14:paraId="6773B549" w14:textId="77777777" w:rsidR="00A15613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A15613" w:rsidRPr="00E0419F" w14:paraId="74F01D49" w14:textId="77777777" w:rsidTr="00A15613">
        <w:tc>
          <w:tcPr>
            <w:tcW w:w="1355" w:type="dxa"/>
          </w:tcPr>
          <w:p w14:paraId="2D68AC42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278" w:type="dxa"/>
          </w:tcPr>
          <w:p w14:paraId="23A52669" w14:textId="77777777" w:rsidR="00A15613" w:rsidRDefault="00A15613" w:rsidP="00A156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Системы автоматизированного проектирования в транспортной сфере</w:t>
            </w:r>
          </w:p>
        </w:tc>
        <w:tc>
          <w:tcPr>
            <w:tcW w:w="2091" w:type="dxa"/>
            <w:vAlign w:val="center"/>
          </w:tcPr>
          <w:p w14:paraId="11BF5A19" w14:textId="77777777" w:rsidR="00A15613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</w:tr>
      <w:tr w:rsidR="00A15613" w:rsidRPr="00E0419F" w14:paraId="63CC7F8A" w14:textId="77777777" w:rsidTr="00A15613">
        <w:tc>
          <w:tcPr>
            <w:tcW w:w="1355" w:type="dxa"/>
          </w:tcPr>
          <w:p w14:paraId="3AA0802B" w14:textId="77777777" w:rsidR="00A15613" w:rsidRDefault="00A15613" w:rsidP="00A1561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278" w:type="dxa"/>
          </w:tcPr>
          <w:p w14:paraId="3A61B4D5" w14:textId="77777777" w:rsidR="00A15613" w:rsidRPr="00366AFA" w:rsidRDefault="00A15613" w:rsidP="00A15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AF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итоговой аттестационной работы</w:t>
            </w:r>
          </w:p>
        </w:tc>
        <w:tc>
          <w:tcPr>
            <w:tcW w:w="2091" w:type="dxa"/>
            <w:vAlign w:val="center"/>
          </w:tcPr>
          <w:p w14:paraId="51632698" w14:textId="77777777" w:rsidR="00A15613" w:rsidRPr="00366AFA" w:rsidRDefault="00A15613" w:rsidP="00A156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AF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66AF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</w:tbl>
    <w:p w14:paraId="3745C7AC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При необходимости программа может быть адаптирована под потребности заказчика.</w:t>
      </w:r>
    </w:p>
    <w:p w14:paraId="0B09D29A" w14:textId="77777777" w:rsidR="005464C7" w:rsidRPr="00A15613" w:rsidRDefault="005464C7" w:rsidP="00A15613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8.</w:t>
      </w:r>
      <w:r w:rsidRPr="00E0419F">
        <w:rPr>
          <w:rFonts w:ascii="Times New Roman" w:hAnsi="Times New Roman"/>
          <w:b/>
          <w:sz w:val="24"/>
          <w:szCs w:val="24"/>
        </w:rPr>
        <w:tab/>
        <w:t>Образовательные технологии и методы обучения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r w:rsidR="00A15613" w:rsidRPr="00A15613">
        <w:rPr>
          <w:rFonts w:ascii="Times New Roman" w:hAnsi="Times New Roman"/>
          <w:sz w:val="24"/>
          <w:szCs w:val="24"/>
        </w:rPr>
        <w:t xml:space="preserve">Обучение данной дисциплине должно предусматривать широкое использование активных и интерактивных форм проведения занятий: разбор конкретных ситуаций, проведение «круглых столов» в сочетании внеаудиторной работой с целью формирования и развития профессиональных навыков обучающихся и </w:t>
      </w:r>
      <w:proofErr w:type="spellStart"/>
      <w:r w:rsidR="00A15613" w:rsidRPr="00A15613">
        <w:rPr>
          <w:rFonts w:ascii="Times New Roman" w:hAnsi="Times New Roman"/>
          <w:sz w:val="24"/>
          <w:szCs w:val="24"/>
        </w:rPr>
        <w:t>д.р</w:t>
      </w:r>
      <w:proofErr w:type="spellEnd"/>
      <w:r w:rsidR="00A15613" w:rsidRPr="00A15613">
        <w:rPr>
          <w:rFonts w:ascii="Times New Roman" w:hAnsi="Times New Roman"/>
          <w:sz w:val="24"/>
          <w:szCs w:val="24"/>
        </w:rPr>
        <w:t>.</w:t>
      </w:r>
    </w:p>
    <w:p w14:paraId="12E10B81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9.</w:t>
      </w:r>
      <w:r w:rsidRPr="00E0419F">
        <w:rPr>
          <w:rFonts w:ascii="Times New Roman" w:hAnsi="Times New Roman"/>
          <w:b/>
          <w:sz w:val="24"/>
          <w:szCs w:val="24"/>
        </w:rPr>
        <w:tab/>
        <w:t>Временной ресурс для освоения программы</w:t>
      </w:r>
    </w:p>
    <w:p w14:paraId="5E83181F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 xml:space="preserve">Общий объем программы: </w:t>
      </w:r>
      <w:r w:rsidR="00A15613" w:rsidRPr="005918A1">
        <w:rPr>
          <w:rFonts w:ascii="Times New Roman" w:hAnsi="Times New Roman"/>
          <w:sz w:val="24"/>
          <w:szCs w:val="24"/>
          <w:u w:val="single"/>
        </w:rPr>
        <w:t>520</w:t>
      </w:r>
      <w:r w:rsidRPr="00E0419F">
        <w:rPr>
          <w:rFonts w:ascii="Times New Roman" w:hAnsi="Times New Roman"/>
          <w:sz w:val="24"/>
          <w:szCs w:val="24"/>
        </w:rPr>
        <w:t xml:space="preserve"> часов </w:t>
      </w:r>
      <w:r w:rsidR="00A15613">
        <w:rPr>
          <w:rFonts w:ascii="Times New Roman" w:hAnsi="Times New Roman"/>
          <w:sz w:val="24"/>
          <w:szCs w:val="24"/>
        </w:rPr>
        <w:t xml:space="preserve">, в т.ч. </w:t>
      </w:r>
      <w:r w:rsidR="00A15613" w:rsidRPr="005918A1">
        <w:rPr>
          <w:rFonts w:ascii="Times New Roman" w:hAnsi="Times New Roman"/>
          <w:sz w:val="24"/>
          <w:szCs w:val="24"/>
          <w:u w:val="single"/>
        </w:rPr>
        <w:t>260</w:t>
      </w:r>
      <w:r w:rsidR="00A15613">
        <w:rPr>
          <w:rFonts w:ascii="Times New Roman" w:hAnsi="Times New Roman"/>
          <w:sz w:val="24"/>
          <w:szCs w:val="24"/>
        </w:rPr>
        <w:t xml:space="preserve"> часов самостоятельной работы.</w:t>
      </w:r>
    </w:p>
    <w:p w14:paraId="6641494E" w14:textId="73223AA5" w:rsidR="00A15613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10.</w:t>
      </w:r>
      <w:r w:rsidRPr="00E0419F">
        <w:rPr>
          <w:rFonts w:ascii="Times New Roman" w:hAnsi="Times New Roman"/>
          <w:b/>
          <w:sz w:val="24"/>
          <w:szCs w:val="24"/>
        </w:rPr>
        <w:tab/>
        <w:t>Кадровое обеспечение программы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A15613" w:rsidRPr="00A15613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="00A15613" w:rsidRPr="00A15613">
        <w:rPr>
          <w:rFonts w:ascii="Times New Roman" w:hAnsi="Times New Roman"/>
          <w:sz w:val="24"/>
          <w:szCs w:val="24"/>
        </w:rPr>
        <w:t xml:space="preserve"> ТТ</w:t>
      </w:r>
      <w:r w:rsidR="00A15613">
        <w:rPr>
          <w:rFonts w:ascii="Times New Roman" w:hAnsi="Times New Roman"/>
          <w:sz w:val="24"/>
          <w:szCs w:val="24"/>
        </w:rPr>
        <w:t xml:space="preserve">М </w:t>
      </w:r>
      <w:r w:rsidR="00A15613" w:rsidRPr="00A15613">
        <w:rPr>
          <w:rFonts w:ascii="Times New Roman" w:hAnsi="Times New Roman"/>
          <w:sz w:val="24"/>
          <w:szCs w:val="24"/>
        </w:rPr>
        <w:t>и</w:t>
      </w:r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 w:rsidRPr="00A15613">
        <w:rPr>
          <w:rFonts w:ascii="Times New Roman" w:hAnsi="Times New Roman"/>
          <w:sz w:val="24"/>
          <w:szCs w:val="24"/>
        </w:rPr>
        <w:t>С</w:t>
      </w:r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>
        <w:rPr>
          <w:rFonts w:ascii="Times New Roman" w:hAnsi="Times New Roman"/>
        </w:rPr>
        <w:t xml:space="preserve">ФГБОУ ВО «Брянский государственный инженерно-технологический университет», </w:t>
      </w:r>
      <w:proofErr w:type="spellStart"/>
      <w:r w:rsidR="00A15613">
        <w:rPr>
          <w:rFonts w:ascii="Times New Roman" w:hAnsi="Times New Roman"/>
          <w:sz w:val="24"/>
          <w:szCs w:val="24"/>
        </w:rPr>
        <w:t>канд.техн.наук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, доцент Тихомиров Петр </w:t>
      </w:r>
      <w:proofErr w:type="spellStart"/>
      <w:r w:rsidR="00A15613">
        <w:rPr>
          <w:rFonts w:ascii="Times New Roman" w:hAnsi="Times New Roman"/>
          <w:sz w:val="24"/>
          <w:szCs w:val="24"/>
        </w:rPr>
        <w:t>Виктрович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A15613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5613">
        <w:rPr>
          <w:rFonts w:ascii="Times New Roman" w:hAnsi="Times New Roman"/>
          <w:sz w:val="24"/>
          <w:szCs w:val="24"/>
        </w:rPr>
        <w:t>МиМ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 </w:t>
      </w:r>
      <w:r w:rsidR="00A15613">
        <w:rPr>
          <w:rFonts w:ascii="Times New Roman" w:hAnsi="Times New Roman"/>
        </w:rPr>
        <w:t xml:space="preserve">ФГБОУ ВО «Брянский государственный инженерно-технологический университет», </w:t>
      </w:r>
      <w:proofErr w:type="spellStart"/>
      <w:r w:rsidR="00A15613">
        <w:rPr>
          <w:rFonts w:ascii="Times New Roman" w:hAnsi="Times New Roman"/>
          <w:sz w:val="24"/>
          <w:szCs w:val="24"/>
        </w:rPr>
        <w:t>канд.техн.наук</w:t>
      </w:r>
      <w:proofErr w:type="spellEnd"/>
      <w:r w:rsidR="00A15613">
        <w:rPr>
          <w:rFonts w:ascii="Times New Roman" w:hAnsi="Times New Roman"/>
          <w:sz w:val="24"/>
          <w:szCs w:val="24"/>
        </w:rPr>
        <w:t xml:space="preserve">, доцент Камынин Виктор Викторович; </w:t>
      </w:r>
      <w:proofErr w:type="spellStart"/>
      <w:r w:rsidR="00A15613">
        <w:rPr>
          <w:rFonts w:ascii="Times New Roman" w:hAnsi="Times New Roman"/>
          <w:sz w:val="24"/>
          <w:szCs w:val="24"/>
        </w:rPr>
        <w:t>канд.техн.наук</w:t>
      </w:r>
      <w:proofErr w:type="spellEnd"/>
      <w:r w:rsidR="00A15613">
        <w:rPr>
          <w:rFonts w:ascii="Times New Roman" w:hAnsi="Times New Roman"/>
          <w:sz w:val="24"/>
          <w:szCs w:val="24"/>
        </w:rPr>
        <w:t>, доцент</w:t>
      </w:r>
      <w:r w:rsidR="00A15613">
        <w:rPr>
          <w:rFonts w:ascii="Times New Roman" w:hAnsi="Times New Roman"/>
          <w:b/>
          <w:sz w:val="24"/>
          <w:szCs w:val="24"/>
        </w:rPr>
        <w:t xml:space="preserve"> </w:t>
      </w:r>
      <w:r w:rsidR="001B469C" w:rsidRPr="001B469C">
        <w:rPr>
          <w:rFonts w:ascii="Times New Roman" w:hAnsi="Times New Roman"/>
          <w:bCs/>
          <w:sz w:val="24"/>
          <w:szCs w:val="24"/>
        </w:rPr>
        <w:t xml:space="preserve">кафедры </w:t>
      </w:r>
      <w:proofErr w:type="spellStart"/>
      <w:r w:rsidR="001B469C" w:rsidRPr="001B469C">
        <w:rPr>
          <w:rFonts w:ascii="Times New Roman" w:hAnsi="Times New Roman"/>
          <w:bCs/>
          <w:sz w:val="24"/>
          <w:szCs w:val="24"/>
        </w:rPr>
        <w:t>ТТМиС</w:t>
      </w:r>
      <w:proofErr w:type="spellEnd"/>
      <w:r w:rsidR="001B469C">
        <w:rPr>
          <w:rFonts w:ascii="Times New Roman" w:hAnsi="Times New Roman"/>
          <w:bCs/>
          <w:sz w:val="24"/>
          <w:szCs w:val="24"/>
        </w:rPr>
        <w:t xml:space="preserve"> </w:t>
      </w:r>
      <w:r w:rsidR="001B469C">
        <w:rPr>
          <w:rFonts w:ascii="Times New Roman" w:hAnsi="Times New Roman"/>
        </w:rPr>
        <w:t>ФГБОУ ВО «Брянский государственный инженерно-технологический университет»</w:t>
      </w:r>
      <w:r w:rsidR="001B469C">
        <w:rPr>
          <w:rFonts w:ascii="Times New Roman" w:hAnsi="Times New Roman"/>
          <w:sz w:val="24"/>
          <w:szCs w:val="24"/>
        </w:rPr>
        <w:t xml:space="preserve"> </w:t>
      </w:r>
      <w:r w:rsidR="00A15613" w:rsidRPr="00A15613">
        <w:rPr>
          <w:rFonts w:ascii="Times New Roman" w:hAnsi="Times New Roman"/>
          <w:sz w:val="24"/>
          <w:szCs w:val="24"/>
        </w:rPr>
        <w:t>Сиваков Владимир Викторович</w:t>
      </w:r>
    </w:p>
    <w:p w14:paraId="71A632B0" w14:textId="77777777" w:rsidR="005464C7" w:rsidRPr="005918A1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11.</w:t>
      </w:r>
      <w:r w:rsidRPr="00E0419F">
        <w:rPr>
          <w:rFonts w:ascii="Times New Roman" w:hAnsi="Times New Roman"/>
          <w:b/>
          <w:sz w:val="24"/>
          <w:szCs w:val="24"/>
        </w:rPr>
        <w:tab/>
        <w:t>Материально-техническая база</w:t>
      </w:r>
      <w:r w:rsidR="00A15613">
        <w:rPr>
          <w:rFonts w:ascii="Times New Roman" w:hAnsi="Times New Roman"/>
          <w:b/>
          <w:sz w:val="24"/>
          <w:szCs w:val="24"/>
        </w:rPr>
        <w:t xml:space="preserve">: </w:t>
      </w:r>
      <w:r w:rsidR="005918A1" w:rsidRPr="005918A1">
        <w:rPr>
          <w:rFonts w:ascii="Times New Roman" w:hAnsi="Times New Roman"/>
          <w:sz w:val="24"/>
          <w:szCs w:val="24"/>
        </w:rPr>
        <w:t xml:space="preserve">для организации учебных занятий используются </w:t>
      </w:r>
      <w:r w:rsidR="005918A1">
        <w:rPr>
          <w:rFonts w:ascii="Times New Roman" w:hAnsi="Times New Roman"/>
          <w:sz w:val="24"/>
          <w:szCs w:val="24"/>
        </w:rPr>
        <w:t xml:space="preserve">аудитория семинарского типа (ауд. 103, </w:t>
      </w:r>
      <w:r w:rsidR="005918A1" w:rsidRPr="00202A2B">
        <w:rPr>
          <w:rFonts w:ascii="Times New Roman" w:hAnsi="Times New Roman" w:cs="Times New Roman"/>
          <w:sz w:val="24"/>
        </w:rPr>
        <w:t>учебный корпус №</w:t>
      </w:r>
      <w:r w:rsidR="005918A1">
        <w:rPr>
          <w:rFonts w:ascii="Times New Roman" w:hAnsi="Times New Roman" w:cs="Times New Roman"/>
          <w:sz w:val="24"/>
        </w:rPr>
        <w:t>2</w:t>
      </w:r>
      <w:r w:rsidR="005918A1" w:rsidRPr="00202A2B">
        <w:rPr>
          <w:rFonts w:ascii="Times New Roman" w:hAnsi="Times New Roman" w:cs="Times New Roman"/>
          <w:sz w:val="24"/>
        </w:rPr>
        <w:t>)</w:t>
      </w:r>
      <w:r w:rsidR="005918A1">
        <w:rPr>
          <w:rFonts w:ascii="Times New Roman" w:hAnsi="Times New Roman" w:cs="Times New Roman"/>
          <w:sz w:val="24"/>
        </w:rPr>
        <w:t xml:space="preserve">, оснащенный презентационным оборудованием (компьютеры, проектор, экран), 17 компьютеров с выходом в интернет. </w:t>
      </w:r>
      <w:r w:rsidR="005918A1" w:rsidRPr="00052577">
        <w:rPr>
          <w:rFonts w:ascii="Times New Roman" w:hAnsi="Times New Roman" w:cs="Times New Roman"/>
          <w:sz w:val="24"/>
        </w:rPr>
        <w:t>Учебная аудитория №105</w:t>
      </w:r>
      <w:r w:rsidR="005918A1">
        <w:rPr>
          <w:rFonts w:ascii="Times New Roman" w:hAnsi="Times New Roman" w:cs="Times New Roman"/>
          <w:sz w:val="24"/>
        </w:rPr>
        <w:t xml:space="preserve"> в</w:t>
      </w:r>
      <w:r w:rsidR="005918A1" w:rsidRPr="00052577">
        <w:rPr>
          <w:rFonts w:ascii="Times New Roman" w:hAnsi="Times New Roman" w:cs="Times New Roman"/>
          <w:sz w:val="24"/>
        </w:rPr>
        <w:t xml:space="preserve"> учебном корпусе №1</w:t>
      </w:r>
      <w:r w:rsidR="005918A1">
        <w:rPr>
          <w:rFonts w:ascii="Times New Roman" w:hAnsi="Times New Roman" w:cs="Times New Roman"/>
          <w:sz w:val="24"/>
        </w:rPr>
        <w:t xml:space="preserve"> имеющий н</w:t>
      </w:r>
      <w:r w:rsidR="005918A1" w:rsidRPr="005918A1">
        <w:rPr>
          <w:rFonts w:ascii="Times New Roman" w:hAnsi="Times New Roman" w:cs="Times New Roman"/>
          <w:sz w:val="24"/>
        </w:rPr>
        <w:t>аборы демонстрационного оборудования и учебно-наглядных пособий</w:t>
      </w:r>
      <w:r w:rsidR="005918A1">
        <w:rPr>
          <w:rFonts w:ascii="Times New Roman" w:hAnsi="Times New Roman" w:cs="Times New Roman"/>
          <w:sz w:val="24"/>
        </w:rPr>
        <w:t xml:space="preserve">. Аудитория 333 (учебный корпус №3) «Техническая эксплуатация силовых агрегатов и трансмиссий» имеющая набор технологического оборудования и агрегаты разных марок автомобиля и т.п. </w:t>
      </w:r>
      <w:r w:rsidR="005918A1" w:rsidRPr="008750AB">
        <w:rPr>
          <w:rFonts w:ascii="Times New Roman" w:hAnsi="Times New Roman" w:cs="Times New Roman"/>
          <w:sz w:val="24"/>
        </w:rPr>
        <w:t>Учебная аудитория № 172-а «Эксплуатационные материалы» в учебном корпусе № 3</w:t>
      </w:r>
      <w:r w:rsidR="005918A1">
        <w:rPr>
          <w:rFonts w:ascii="Times New Roman" w:hAnsi="Times New Roman" w:cs="Times New Roman"/>
          <w:sz w:val="24"/>
        </w:rPr>
        <w:t xml:space="preserve"> с набором оборудования для выполнения анализа эксплуатационных материалов. </w:t>
      </w:r>
      <w:r w:rsidR="005918A1" w:rsidRPr="008750AB">
        <w:rPr>
          <w:rFonts w:ascii="Times New Roman" w:hAnsi="Times New Roman" w:cs="Times New Roman"/>
          <w:sz w:val="24"/>
        </w:rPr>
        <w:t>Учебная аудитория № 102 (для занятий семинарского типа, групповых и индивидуальных консультаций, текущего контроля и промежуточной аттестации) в учебном корпусе №1</w:t>
      </w:r>
      <w:r w:rsidR="005918A1">
        <w:rPr>
          <w:rFonts w:ascii="Times New Roman" w:hAnsi="Times New Roman" w:cs="Times New Roman"/>
          <w:sz w:val="24"/>
        </w:rPr>
        <w:t>.</w:t>
      </w:r>
    </w:p>
    <w:p w14:paraId="0FF385B9" w14:textId="77777777" w:rsidR="005464C7" w:rsidRPr="00E0419F" w:rsidRDefault="005464C7" w:rsidP="005464C7">
      <w:p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12.</w:t>
      </w:r>
      <w:r w:rsidRPr="00E0419F">
        <w:rPr>
          <w:rFonts w:ascii="Times New Roman" w:hAnsi="Times New Roman"/>
          <w:b/>
          <w:sz w:val="24"/>
          <w:szCs w:val="24"/>
        </w:rPr>
        <w:tab/>
        <w:t>Реализация программы</w:t>
      </w:r>
    </w:p>
    <w:p w14:paraId="0C5DC062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Формы и сроки реализации программы определяются по согласованию с заказчиком.</w:t>
      </w:r>
    </w:p>
    <w:p w14:paraId="03AA2F98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Продолжительность программы: _</w:t>
      </w:r>
      <w:r w:rsidR="005918A1">
        <w:rPr>
          <w:rFonts w:ascii="Times New Roman" w:hAnsi="Times New Roman"/>
          <w:sz w:val="24"/>
          <w:szCs w:val="24"/>
          <w:u w:val="single"/>
        </w:rPr>
        <w:t>520</w:t>
      </w:r>
      <w:r w:rsidR="005918A1">
        <w:rPr>
          <w:rFonts w:ascii="Times New Roman" w:hAnsi="Times New Roman"/>
          <w:sz w:val="24"/>
          <w:szCs w:val="24"/>
        </w:rPr>
        <w:t>_ часов</w:t>
      </w:r>
      <w:r w:rsidRPr="00E0419F">
        <w:rPr>
          <w:rFonts w:ascii="Times New Roman" w:hAnsi="Times New Roman"/>
          <w:sz w:val="24"/>
          <w:szCs w:val="24"/>
        </w:rPr>
        <w:t>.</w:t>
      </w:r>
    </w:p>
    <w:p w14:paraId="32F09257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Режим проведения занятий: _____</w:t>
      </w:r>
      <w:r w:rsidR="005918A1">
        <w:rPr>
          <w:rFonts w:ascii="Times New Roman" w:hAnsi="Times New Roman"/>
          <w:sz w:val="24"/>
          <w:szCs w:val="24"/>
          <w:u w:val="single"/>
        </w:rPr>
        <w:t>8</w:t>
      </w:r>
      <w:r w:rsidRPr="00E0419F">
        <w:rPr>
          <w:rFonts w:ascii="Times New Roman" w:hAnsi="Times New Roman"/>
          <w:sz w:val="24"/>
          <w:szCs w:val="24"/>
        </w:rPr>
        <w:t>___ часов в день.</w:t>
      </w:r>
    </w:p>
    <w:p w14:paraId="522AEF51" w14:textId="77777777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Форма итогового контроля: _</w:t>
      </w:r>
      <w:r w:rsidR="005918A1" w:rsidRPr="005918A1">
        <w:rPr>
          <w:rFonts w:ascii="Times New Roman" w:hAnsi="Times New Roman"/>
          <w:sz w:val="24"/>
          <w:szCs w:val="24"/>
          <w:u w:val="single"/>
        </w:rPr>
        <w:t xml:space="preserve">Защита итоговой аттестационной работы </w:t>
      </w:r>
      <w:r w:rsidRPr="00E0419F">
        <w:rPr>
          <w:rFonts w:ascii="Times New Roman" w:hAnsi="Times New Roman"/>
          <w:sz w:val="24"/>
          <w:szCs w:val="24"/>
        </w:rPr>
        <w:t xml:space="preserve">_. </w:t>
      </w:r>
    </w:p>
    <w:p w14:paraId="542BDCDA" w14:textId="6758C594" w:rsidR="005464C7" w:rsidRPr="00E0419F" w:rsidRDefault="005464C7" w:rsidP="005464C7">
      <w:p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Слушателям, успешно окончившим программу, выдается документ –диплом о профессиональной переподготовке.</w:t>
      </w:r>
    </w:p>
    <w:p w14:paraId="31C47CA6" w14:textId="77777777" w:rsidR="00E47FF7" w:rsidRDefault="005060F1"/>
    <w:sectPr w:rsidR="00E47FF7" w:rsidSect="00FB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9355" w14:textId="77777777" w:rsidR="005060F1" w:rsidRDefault="005060F1" w:rsidP="005464C7">
      <w:pPr>
        <w:spacing w:after="0" w:line="240" w:lineRule="auto"/>
      </w:pPr>
      <w:r>
        <w:separator/>
      </w:r>
    </w:p>
  </w:endnote>
  <w:endnote w:type="continuationSeparator" w:id="0">
    <w:p w14:paraId="3E3C0D42" w14:textId="77777777" w:rsidR="005060F1" w:rsidRDefault="005060F1" w:rsidP="00546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91B29" w14:textId="77777777" w:rsidR="005060F1" w:rsidRDefault="005060F1" w:rsidP="005464C7">
      <w:pPr>
        <w:spacing w:after="0" w:line="240" w:lineRule="auto"/>
      </w:pPr>
      <w:r>
        <w:separator/>
      </w:r>
    </w:p>
  </w:footnote>
  <w:footnote w:type="continuationSeparator" w:id="0">
    <w:p w14:paraId="15F6AAD1" w14:textId="77777777" w:rsidR="005060F1" w:rsidRDefault="005060F1" w:rsidP="005464C7">
      <w:pPr>
        <w:spacing w:after="0" w:line="240" w:lineRule="auto"/>
      </w:pPr>
      <w:r>
        <w:continuationSeparator/>
      </w:r>
    </w:p>
  </w:footnote>
  <w:footnote w:id="1">
    <w:p w14:paraId="05F5D63A" w14:textId="77777777" w:rsidR="005464C7" w:rsidRPr="00134EE1" w:rsidRDefault="005464C7" w:rsidP="005464C7">
      <w:pPr>
        <w:pStyle w:val="a5"/>
        <w:rPr>
          <w:rFonts w:ascii="Times New Roman" w:hAnsi="Times New Roman"/>
        </w:rPr>
      </w:pPr>
      <w:r w:rsidRPr="00134EE1">
        <w:rPr>
          <w:rStyle w:val="a7"/>
          <w:rFonts w:ascii="Times New Roman" w:hAnsi="Times New Roman"/>
        </w:rPr>
        <w:footnoteRef/>
      </w:r>
      <w:r w:rsidRPr="00134EE1">
        <w:rPr>
          <w:rFonts w:ascii="Times New Roman" w:hAnsi="Times New Roman"/>
        </w:rPr>
        <w:t xml:space="preserve"> Указать стандарт(ы) согласно Национальному реестру профессиональных стандартов </w:t>
      </w:r>
      <w:hyperlink r:id="rId1" w:history="1">
        <w:r w:rsidRPr="00134EE1">
          <w:rPr>
            <w:rStyle w:val="a4"/>
            <w:rFonts w:ascii="Times New Roman" w:hAnsi="Times New Roman"/>
            <w:lang w:val="en-US"/>
          </w:rPr>
          <w:t>http</w:t>
        </w:r>
        <w:r w:rsidRPr="00134EE1">
          <w:rPr>
            <w:rStyle w:val="a4"/>
            <w:rFonts w:ascii="Times New Roman" w:hAnsi="Times New Roman"/>
          </w:rPr>
          <w:t>://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profstandart</w:t>
        </w:r>
        <w:proofErr w:type="spellEnd"/>
        <w:r w:rsidRPr="00134EE1">
          <w:rPr>
            <w:rStyle w:val="a4"/>
            <w:rFonts w:ascii="Times New Roman" w:hAnsi="Times New Roman"/>
          </w:rPr>
          <w:t>.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rosmintrud</w:t>
        </w:r>
        <w:proofErr w:type="spellEnd"/>
        <w:r w:rsidRPr="00134EE1">
          <w:rPr>
            <w:rStyle w:val="a4"/>
            <w:rFonts w:ascii="Times New Roman" w:hAnsi="Times New Roman"/>
          </w:rPr>
          <w:t>.</w:t>
        </w:r>
        <w:proofErr w:type="spellStart"/>
        <w:r w:rsidRPr="00134EE1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624"/>
    <w:multiLevelType w:val="hybridMultilevel"/>
    <w:tmpl w:val="EFF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E4D6C"/>
    <w:multiLevelType w:val="multilevel"/>
    <w:tmpl w:val="86E218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3FD7B65"/>
    <w:multiLevelType w:val="hybridMultilevel"/>
    <w:tmpl w:val="B36227B0"/>
    <w:lvl w:ilvl="0" w:tplc="D07A74D2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C7"/>
    <w:rsid w:val="001074A0"/>
    <w:rsid w:val="001B469C"/>
    <w:rsid w:val="001D6BAF"/>
    <w:rsid w:val="002374E4"/>
    <w:rsid w:val="002F5976"/>
    <w:rsid w:val="00386D31"/>
    <w:rsid w:val="0048632C"/>
    <w:rsid w:val="004969B0"/>
    <w:rsid w:val="005060F1"/>
    <w:rsid w:val="005464C7"/>
    <w:rsid w:val="005918A1"/>
    <w:rsid w:val="007F7AA8"/>
    <w:rsid w:val="00A15613"/>
    <w:rsid w:val="00CE1791"/>
    <w:rsid w:val="00CF58AF"/>
    <w:rsid w:val="00DA20AD"/>
    <w:rsid w:val="00E86A25"/>
    <w:rsid w:val="00F36298"/>
    <w:rsid w:val="00FB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ECE9"/>
  <w15:docId w15:val="{9F0DE9A9-4E86-41C9-9FEE-C869722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4C7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5464C7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5464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64C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5464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Виктор Камынин</cp:lastModifiedBy>
  <cp:revision>3</cp:revision>
  <dcterms:created xsi:type="dcterms:W3CDTF">2019-10-28T09:09:00Z</dcterms:created>
  <dcterms:modified xsi:type="dcterms:W3CDTF">2021-09-05T18:21:00Z</dcterms:modified>
</cp:coreProperties>
</file>